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FA" w:rsidRDefault="003542B1" w:rsidP="00BC6E95">
      <w:pPr>
        <w:spacing w:after="0" w:line="240" w:lineRule="auto"/>
        <w:ind w:left="566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8"/>
      </w:tblGrid>
      <w:tr w:rsidR="00F541FA" w:rsidTr="008B6955">
        <w:tc>
          <w:tcPr>
            <w:tcW w:w="4678" w:type="dxa"/>
          </w:tcPr>
          <w:p w:rsidR="00F541FA" w:rsidRDefault="00F541FA" w:rsidP="008B695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41FA" w:rsidRPr="00337D24" w:rsidRDefault="00F541FA" w:rsidP="008B69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D2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541FA" w:rsidRDefault="00F541FA" w:rsidP="008B695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37D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к Положению об оплате труда                                                                                работников Муниципального                                                                                           бюджетного общеобразовательного                                                                 учреждения средней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337D24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 школы №7                                                                                      имени Николая Михайловича                                                                                 Кузнецова станицы Переправной                                                                                 муниципального образования                                                               Мостовский район</w:t>
            </w:r>
          </w:p>
        </w:tc>
      </w:tr>
    </w:tbl>
    <w:p w:rsidR="004A28E6" w:rsidRPr="003542B1" w:rsidRDefault="003542B1" w:rsidP="00F541FA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</w:t>
      </w:r>
      <w:r w:rsidR="00C4266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</w:t>
      </w:r>
    </w:p>
    <w:p w:rsidR="008A5B16" w:rsidRDefault="00F12D15" w:rsidP="008A5B16">
      <w:pPr>
        <w:shd w:val="clear" w:color="auto" w:fill="FFFFFF"/>
        <w:spacing w:after="0" w:line="240" w:lineRule="auto"/>
        <w:ind w:left="12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8A5B16">
        <w:rPr>
          <w:rFonts w:ascii="Times New Roman" w:hAnsi="Times New Roman" w:cs="Times New Roman"/>
          <w:b/>
          <w:sz w:val="24"/>
          <w:szCs w:val="24"/>
        </w:rPr>
        <w:t>Порядок исчисления заработной платы педагогическим работник</w:t>
      </w:r>
      <w:r w:rsidR="000102EB">
        <w:rPr>
          <w:rFonts w:ascii="Times New Roman" w:hAnsi="Times New Roman" w:cs="Times New Roman"/>
          <w:b/>
          <w:sz w:val="24"/>
          <w:szCs w:val="24"/>
        </w:rPr>
        <w:t>ам</w:t>
      </w:r>
    </w:p>
    <w:p w:rsidR="008A5B16" w:rsidRDefault="008A5B16" w:rsidP="008A5B16">
      <w:pPr>
        <w:shd w:val="clear" w:color="auto" w:fill="FFFFFF"/>
        <w:spacing w:after="0" w:line="240" w:lineRule="auto"/>
        <w:ind w:left="12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B16" w:rsidRPr="008A5B16" w:rsidRDefault="008A5B16" w:rsidP="008A5B16">
      <w:pPr>
        <w:shd w:val="clear" w:color="auto" w:fill="FFFFFF"/>
        <w:spacing w:after="0" w:line="240" w:lineRule="auto"/>
        <w:ind w:left="121" w:firstLine="5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1. Месячная заработная плата учителей и преподавателей определяется путем умножения  ставок заработной платы, установленных в соответствии с  настоящим Положением, на фактическую нагрузку в неделю и деления полученного произведения на установленную за ставку норму часов педагогической работы в неделю.</w:t>
      </w:r>
    </w:p>
    <w:p w:rsidR="008A5B16" w:rsidRPr="00F2665D" w:rsidRDefault="008A5B16" w:rsidP="008A5B1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В таком же порядке исчисляется месячная заработная плата:</w:t>
      </w:r>
    </w:p>
    <w:p w:rsidR="008A5B16" w:rsidRPr="00F2665D" w:rsidRDefault="008A5B16" w:rsidP="008A5B1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65D">
        <w:rPr>
          <w:rFonts w:ascii="Times New Roman" w:hAnsi="Times New Roman" w:cs="Times New Roman"/>
          <w:sz w:val="24"/>
          <w:szCs w:val="24"/>
        </w:rPr>
        <w:t>учителей и преподавателей за работу в другом образовательном учреждении (одном или нескольких), осуществляемую на условиях совместительства;</w:t>
      </w:r>
    </w:p>
    <w:p w:rsidR="008A5B16" w:rsidRPr="00F2665D" w:rsidRDefault="008A5B16" w:rsidP="008A5B1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65D">
        <w:rPr>
          <w:rFonts w:ascii="Times New Roman" w:hAnsi="Times New Roman" w:cs="Times New Roman"/>
          <w:sz w:val="24"/>
          <w:szCs w:val="24"/>
        </w:rPr>
        <w:t>учителей, для которых данное учреждение является местом основной работы, при возложении на них обязанностей по обучению детей на дому в соответствии с медицинским заключением, а также по проведению занятий по физкультуре с обучающимися, отнесенными по состоянию здоровья к специальной медицинской группе.</w:t>
      </w:r>
    </w:p>
    <w:p w:rsidR="008A5B16" w:rsidRPr="00F2665D" w:rsidRDefault="008A5B16" w:rsidP="008A5B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2. Установленная учителям при тарификации заработная плата выплачивается ежемесячно независимо от числа недель и рабочих дней в разные месяцы года.</w:t>
      </w:r>
    </w:p>
    <w:p w:rsidR="008A5B16" w:rsidRPr="00F2665D" w:rsidRDefault="008A5B16" w:rsidP="008A5B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3. Тарификация учителей и преподавателей производится </w:t>
      </w:r>
      <w:r w:rsidRPr="00E0665E">
        <w:rPr>
          <w:rFonts w:ascii="Times New Roman" w:hAnsi="Times New Roman" w:cs="Times New Roman"/>
          <w:sz w:val="24"/>
          <w:szCs w:val="24"/>
        </w:rPr>
        <w:t>один раз в год,</w:t>
      </w:r>
      <w:r w:rsidRPr="00F2665D">
        <w:rPr>
          <w:rFonts w:ascii="Times New Roman" w:hAnsi="Times New Roman" w:cs="Times New Roman"/>
          <w:sz w:val="24"/>
          <w:szCs w:val="24"/>
        </w:rPr>
        <w:t xml:space="preserve"> но раздельно по полугодиям, если учебными планами на каждое полугодие предусматривается разное количество часов на предмет.</w:t>
      </w:r>
    </w:p>
    <w:p w:rsidR="008A5B16" w:rsidRPr="00F2665D" w:rsidRDefault="008A5B16" w:rsidP="008A5B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4. Исчисление заработной платы учителей за работу по обучению детей, находящихся на длительном лечении в больницах, а также учителей вечерних (сменных) общеобразовательных учреждений (классов очного обучения, групп заочного обучения) в зависимости от объема их учебной нагрузки производится два раза в год - на начало первого и второго учебных полугодий.</w:t>
      </w:r>
    </w:p>
    <w:p w:rsidR="008A5B16" w:rsidRPr="00F2665D" w:rsidRDefault="008A5B16" w:rsidP="008A5B1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Тарификация учителей, осуществляющих обучение обучающихся, находящихся на длительном лечении в больницах, если постоянная сменяемость обучающихся влияет на учебную нагрузку учителей, производится следующим образом: в учебную нагрузку учителя включаются при тарификации на начало каждого полугодия не все 100 процентов часов, отведенных учебным планом на групповые и индивидуальные занятия, а 80 процентов от этого объема часов. Месячная заработная плата за часы преподавательской работы будет определяться в этом случае путем умножения ставки заработной платы на объем нагрузки, взятой в размере 80 процентов от фактической нагрузки на начало каждого полугодия и деленной на установленную норму часов в неделю.</w:t>
      </w:r>
    </w:p>
    <w:p w:rsidR="008A5B16" w:rsidRPr="00F2665D" w:rsidRDefault="008A5B16" w:rsidP="008A5B1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Установленную таким образом месячную заработную плату учителю следует выплачивать до начала следующего полугодия независимо от фактической нагрузки в разные месяцы данного учебного полугодия, а по окончании каждого учебного полугодия часы преподавательской работы, выполненные сверх объема учебной нагрузки, установленной при тарификации, оплачиваются дополнительно по часовым ставкам.</w:t>
      </w:r>
    </w:p>
    <w:p w:rsidR="008A5B16" w:rsidRPr="00F2665D" w:rsidRDefault="008A5B16" w:rsidP="008A5B1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lastRenderedPageBreak/>
        <w:t>При невыполнении по не зависящим от учителя причинам объема учебной нагрузки, установленной при тарификации, уменьшение заработной платы не производится.</w:t>
      </w:r>
    </w:p>
    <w:p w:rsidR="008A5B16" w:rsidRPr="00F2665D" w:rsidRDefault="008A5B16" w:rsidP="008A5B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5. Продолжительность рабочего времени педагогических работников (норма часов педагогической работы за ставку заработной платы) в зависимости от должности и (или) специальности с учетом особенностей их труда определяется в соответствии со статьей 333 Трудового кодекса Российской Федерации, с приказом министерства образования и науки Российской Федерации от 24 декабря 2010 года №2075 «О продолжительности рабочего времени (норме часов педагогической работы за ставку заработной платы) педагогических работников».</w:t>
      </w:r>
    </w:p>
    <w:p w:rsidR="008A5B16" w:rsidRPr="00F2665D" w:rsidRDefault="008A5B16" w:rsidP="008A5B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6. За время работы в период осенних, зимних, весенних и летних каникул обучающихся, а также в периоды отмены учебных занятий (образовательного процесса) для обучающихся, воспитанников по санитарно-эпидемиологическим, климатическим и другим основаниям оплата труда педагогических работников и лиц из числа руководящего, учебно-вспомогательного персонала ведущих в течение учебного года преподавательскую работу, в том числе занятия с кружками, группами, объединениями, производится из расчета заработной платы, установленной при тарификации, предшествующей началу каникул или периоду отмены учебных занятий (образовательного процесса) по указанным выше причинам.</w:t>
      </w:r>
    </w:p>
    <w:p w:rsidR="008A5B16" w:rsidRPr="00F2665D" w:rsidRDefault="008A5B16" w:rsidP="008A5B1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8A5B16" w:rsidRDefault="008A5B16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2665D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7. Применение коэффициентов по профессиональным квалификационным уровням к минимальному окладу (должностному окладу), ставке заработной платы, установленному по профессиональным квалификационным группам, и размер ежемесячной денежной компенсации на обеспечение книгоиздательской продукцией и периодическими изданиями (выплачиваемой педагогическим работникам), установленный по состоянию на 31 декабря 2012 года (115 рублей), образует новый оклад. </w:t>
      </w:r>
    </w:p>
    <w:p w:rsidR="008A5B16" w:rsidRDefault="008A5B16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8. Применение повышающих коэффициентов за сложность и приоритетность предметов (П): 1,</w:t>
      </w:r>
      <w:r w:rsidR="00F541FA">
        <w:rPr>
          <w:rFonts w:ascii="Times New Roman" w:eastAsia="Batang" w:hAnsi="Times New Roman" w:cs="Times New Roman"/>
          <w:sz w:val="24"/>
          <w:szCs w:val="24"/>
          <w:lang w:eastAsia="ko-KR"/>
        </w:rPr>
        <w:t>199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– русский язык, математика, </w:t>
      </w:r>
      <w:r w:rsidR="00F541FA"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элективные курсы</w:t>
      </w:r>
      <w:r w:rsidR="00F541F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</w:t>
      </w:r>
    </w:p>
    <w:p w:rsidR="00F541FA" w:rsidRDefault="00F541FA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1,11 - физика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, элективные курсы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F541FA" w:rsidRDefault="00F541FA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1,109-</w:t>
      </w:r>
      <w:r w:rsidRPr="00F541F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биология,</w:t>
      </w:r>
      <w:r w:rsidRPr="00F541F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химия,</w:t>
      </w:r>
      <w:r w:rsidRPr="00F541F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география,</w:t>
      </w:r>
      <w:r w:rsidR="00E94D4E"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E94D4E"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элективные курсы</w:t>
      </w:r>
      <w:r w:rsidR="00E94D4E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E94D4E" w:rsidRDefault="00E94D4E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1,103-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иностранный язык,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элективные курсы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E94D4E" w:rsidRDefault="00E94D4E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1,015-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история, обществознание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,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элективные курсы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E94D4E" w:rsidRDefault="00E94D4E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1,012-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начальные классы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E94D4E" w:rsidRDefault="00E94D4E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1, 009- литература,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информатика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,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элективные курсы.</w:t>
      </w:r>
    </w:p>
    <w:p w:rsidR="00E94D4E" w:rsidRDefault="00E94D4E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0,925-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искусство,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технология, ИЗО, музыка.</w:t>
      </w:r>
    </w:p>
    <w:p w:rsidR="00E94D4E" w:rsidRDefault="00E94D4E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0,920-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физическая культура,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ОБЖ.</w:t>
      </w:r>
    </w:p>
    <w:p w:rsidR="00E94D4E" w:rsidRPr="00F03FB1" w:rsidRDefault="00E94D4E" w:rsidP="008A5B16">
      <w:pPr>
        <w:autoSpaceDE w:val="0"/>
        <w:autoSpaceDN w:val="0"/>
        <w:adjustRightInd w:val="0"/>
        <w:spacing w:after="0" w:line="240" w:lineRule="auto"/>
        <w:ind w:right="159" w:firstLine="70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0,909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-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кубановедение,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ОРКСЭ,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ОПК,</w:t>
      </w:r>
      <w:r w:rsidRPr="00E94D4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F03FB1">
        <w:rPr>
          <w:rFonts w:ascii="Times New Roman" w:eastAsia="Batang" w:hAnsi="Times New Roman" w:cs="Times New Roman"/>
          <w:sz w:val="24"/>
          <w:szCs w:val="24"/>
          <w:lang w:eastAsia="ko-KR"/>
        </w:rPr>
        <w:t>домашнее обучение.</w:t>
      </w:r>
    </w:p>
    <w:p w:rsidR="008A5B16" w:rsidRDefault="00C2412B" w:rsidP="00C2412B">
      <w:pPr>
        <w:autoSpaceDE w:val="0"/>
        <w:autoSpaceDN w:val="0"/>
        <w:adjustRightInd w:val="0"/>
        <w:spacing w:after="0" w:line="240" w:lineRule="auto"/>
        <w:ind w:right="15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</w:t>
      </w:r>
      <w:r w:rsidR="008A5B16">
        <w:rPr>
          <w:rFonts w:ascii="Times New Roman" w:eastAsia="Batang" w:hAnsi="Times New Roman" w:cs="Times New Roman"/>
          <w:sz w:val="24"/>
          <w:szCs w:val="24"/>
          <w:lang w:eastAsia="ko-KR"/>
        </w:rPr>
        <w:t>1,5-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2</w:t>
      </w:r>
      <w:r w:rsidR="008A5B1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– при делении класса на группы.</w:t>
      </w:r>
      <w:r w:rsidR="00F541FA" w:rsidRPr="00F541F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C2412B" w:rsidRDefault="00C2412B" w:rsidP="00C2412B">
      <w:pPr>
        <w:autoSpaceDE w:val="0"/>
        <w:autoSpaceDN w:val="0"/>
        <w:adjustRightInd w:val="0"/>
        <w:spacing w:after="0" w:line="240" w:lineRule="auto"/>
        <w:ind w:right="15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</w:t>
      </w:r>
      <w:r w:rsidR="006B7291">
        <w:rPr>
          <w:rFonts w:ascii="Times New Roman" w:eastAsia="Batang" w:hAnsi="Times New Roman" w:cs="Times New Roman"/>
          <w:sz w:val="24"/>
          <w:szCs w:val="24"/>
          <w:lang w:eastAsia="ko-KR"/>
        </w:rPr>
        <w:t>1 – учебные предметы по адаптированным программам</w:t>
      </w:r>
    </w:p>
    <w:p w:rsidR="00B5012F" w:rsidRDefault="00B5012F" w:rsidP="008A5B16">
      <w:pPr>
        <w:tabs>
          <w:tab w:val="left" w:pos="1418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B5012F" w:rsidRDefault="00B5012F" w:rsidP="00B5012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C2412B" w:rsidRDefault="00C2412B" w:rsidP="00C241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5012F">
        <w:rPr>
          <w:rFonts w:ascii="Times New Roman" w:eastAsia="Batang" w:hAnsi="Times New Roman" w:cs="Times New Roman"/>
          <w:sz w:val="24"/>
          <w:szCs w:val="24"/>
          <w:lang w:eastAsia="ko-KR"/>
        </w:rPr>
        <w:t>Директор МБОУ СОШ №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7 </w:t>
      </w:r>
    </w:p>
    <w:p w:rsidR="00C2412B" w:rsidRDefault="00C2412B" w:rsidP="00C241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имени Н.М. Кузнецова </w:t>
      </w:r>
    </w:p>
    <w:p w:rsidR="00C2412B" w:rsidRPr="00B5012F" w:rsidRDefault="00C2412B" w:rsidP="00C241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станицы Переправной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                     Л.А. Кувшинова</w:t>
      </w:r>
    </w:p>
    <w:p w:rsidR="00B5012F" w:rsidRPr="00B5012F" w:rsidRDefault="00B5012F" w:rsidP="00C241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sectPr w:rsidR="00B5012F" w:rsidRPr="00B5012F" w:rsidSect="003C2F5D">
      <w:headerReference w:type="default" r:id="rId7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E24" w:rsidRDefault="00D87E24" w:rsidP="003100DD">
      <w:pPr>
        <w:spacing w:after="0" w:line="240" w:lineRule="auto"/>
      </w:pPr>
      <w:r>
        <w:separator/>
      </w:r>
    </w:p>
  </w:endnote>
  <w:endnote w:type="continuationSeparator" w:id="1">
    <w:p w:rsidR="00D87E24" w:rsidRDefault="00D87E24" w:rsidP="0031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E24" w:rsidRDefault="00D87E24" w:rsidP="003100DD">
      <w:pPr>
        <w:spacing w:after="0" w:line="240" w:lineRule="auto"/>
      </w:pPr>
      <w:r>
        <w:separator/>
      </w:r>
    </w:p>
  </w:footnote>
  <w:footnote w:type="continuationSeparator" w:id="1">
    <w:p w:rsidR="00D87E24" w:rsidRDefault="00D87E24" w:rsidP="0031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1893"/>
      <w:showingPlcHdr/>
    </w:sdtPr>
    <w:sdtContent>
      <w:p w:rsidR="00C41975" w:rsidRDefault="00C41975">
        <w:pPr>
          <w:pStyle w:val="ab"/>
          <w:jc w:val="center"/>
        </w:pPr>
        <w:r>
          <w:t xml:space="preserve">     </w:t>
        </w:r>
      </w:p>
    </w:sdtContent>
  </w:sdt>
  <w:p w:rsidR="00C41975" w:rsidRDefault="00C41975" w:rsidP="003100DD">
    <w:pPr>
      <w:pStyle w:val="ab"/>
      <w:ind w:left="319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625AF0"/>
    <w:lvl w:ilvl="0">
      <w:numFmt w:val="bullet"/>
      <w:lvlText w:val="*"/>
      <w:lvlJc w:val="left"/>
    </w:lvl>
  </w:abstractNum>
  <w:abstractNum w:abstractNumId="1">
    <w:nsid w:val="00766F3A"/>
    <w:multiLevelType w:val="hybridMultilevel"/>
    <w:tmpl w:val="C1FC5D1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849A5"/>
    <w:multiLevelType w:val="hybridMultilevel"/>
    <w:tmpl w:val="7DA212F8"/>
    <w:lvl w:ilvl="0" w:tplc="245E72FC">
      <w:start w:val="1"/>
      <w:numFmt w:val="decimal"/>
      <w:lvlText w:val="10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06DD8"/>
    <w:multiLevelType w:val="hybridMultilevel"/>
    <w:tmpl w:val="846C9C20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B1F81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4C4C"/>
    <w:multiLevelType w:val="hybridMultilevel"/>
    <w:tmpl w:val="780E30F0"/>
    <w:lvl w:ilvl="0" w:tplc="CDA862B0">
      <w:start w:val="1"/>
      <w:numFmt w:val="decimal"/>
      <w:lvlText w:val="8.%1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C5B52CF"/>
    <w:multiLevelType w:val="hybridMultilevel"/>
    <w:tmpl w:val="C5306518"/>
    <w:lvl w:ilvl="0" w:tplc="AB80E81C">
      <w:start w:val="1"/>
      <w:numFmt w:val="decimal"/>
      <w:lvlText w:val="6.10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45A4A"/>
    <w:multiLevelType w:val="hybridMultilevel"/>
    <w:tmpl w:val="FB405B88"/>
    <w:lvl w:ilvl="0" w:tplc="916EC8B8">
      <w:start w:val="1"/>
      <w:numFmt w:val="decimal"/>
      <w:lvlText w:val="9.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96061A"/>
    <w:multiLevelType w:val="hybridMultilevel"/>
    <w:tmpl w:val="73424B44"/>
    <w:lvl w:ilvl="0" w:tplc="4D2E43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35614E0"/>
    <w:multiLevelType w:val="hybridMultilevel"/>
    <w:tmpl w:val="39783EE4"/>
    <w:lvl w:ilvl="0" w:tplc="E710EDA4">
      <w:start w:val="70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50EF3"/>
    <w:multiLevelType w:val="hybridMultilevel"/>
    <w:tmpl w:val="57361EBA"/>
    <w:lvl w:ilvl="0" w:tplc="B94E5F1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8FE2B7F"/>
    <w:multiLevelType w:val="hybridMultilevel"/>
    <w:tmpl w:val="C4440CDA"/>
    <w:lvl w:ilvl="0" w:tplc="BFD4C7C8">
      <w:start w:val="1"/>
      <w:numFmt w:val="decimal"/>
      <w:lvlText w:val="3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70144"/>
    <w:multiLevelType w:val="hybridMultilevel"/>
    <w:tmpl w:val="778258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E291E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34F08"/>
    <w:multiLevelType w:val="hybridMultilevel"/>
    <w:tmpl w:val="7200DA3C"/>
    <w:lvl w:ilvl="0" w:tplc="CD48EFC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535218"/>
    <w:multiLevelType w:val="hybridMultilevel"/>
    <w:tmpl w:val="85B8579A"/>
    <w:lvl w:ilvl="0" w:tplc="87426A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79F52D6"/>
    <w:multiLevelType w:val="hybridMultilevel"/>
    <w:tmpl w:val="332C80EC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3E763F"/>
    <w:multiLevelType w:val="multilevel"/>
    <w:tmpl w:val="4440E206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EDD4178"/>
    <w:multiLevelType w:val="hybridMultilevel"/>
    <w:tmpl w:val="B5B2015A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>
    <w:nsid w:val="580C1492"/>
    <w:multiLevelType w:val="hybridMultilevel"/>
    <w:tmpl w:val="B38A4478"/>
    <w:lvl w:ilvl="0" w:tplc="0B6EDCD2">
      <w:start w:val="1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66306"/>
    <w:multiLevelType w:val="hybridMultilevel"/>
    <w:tmpl w:val="076E8260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2680D"/>
    <w:multiLevelType w:val="hybridMultilevel"/>
    <w:tmpl w:val="9272C672"/>
    <w:lvl w:ilvl="0" w:tplc="65AA88F0">
      <w:start w:val="1"/>
      <w:numFmt w:val="decimal"/>
      <w:lvlText w:val="2.4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BB5BFB"/>
    <w:multiLevelType w:val="hybridMultilevel"/>
    <w:tmpl w:val="7D189032"/>
    <w:lvl w:ilvl="0" w:tplc="6BE46246">
      <w:start w:val="1"/>
      <w:numFmt w:val="decimal"/>
      <w:lvlText w:val="11.%1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6072F"/>
    <w:multiLevelType w:val="hybridMultilevel"/>
    <w:tmpl w:val="CFBC0374"/>
    <w:lvl w:ilvl="0" w:tplc="E2903580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AE770B2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254DB3"/>
    <w:multiLevelType w:val="hybridMultilevel"/>
    <w:tmpl w:val="ED707E94"/>
    <w:lvl w:ilvl="0" w:tplc="89529EB4">
      <w:start w:val="1"/>
      <w:numFmt w:val="decimal"/>
      <w:lvlText w:val="6.%1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6963751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F07"/>
    <w:multiLevelType w:val="hybridMultilevel"/>
    <w:tmpl w:val="19D2DF7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CD2988"/>
    <w:multiLevelType w:val="hybridMultilevel"/>
    <w:tmpl w:val="D97C18D2"/>
    <w:lvl w:ilvl="0" w:tplc="21901B4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A4910AF"/>
    <w:multiLevelType w:val="hybridMultilevel"/>
    <w:tmpl w:val="711CA0D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96200"/>
    <w:multiLevelType w:val="hybridMultilevel"/>
    <w:tmpl w:val="5DE205FC"/>
    <w:lvl w:ilvl="0" w:tplc="AB86A4CA">
      <w:start w:val="1"/>
      <w:numFmt w:val="decimal"/>
      <w:lvlText w:val="5.1.%1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483ADF"/>
    <w:multiLevelType w:val="hybridMultilevel"/>
    <w:tmpl w:val="1FD6A09E"/>
    <w:lvl w:ilvl="0" w:tplc="22AA3274">
      <w:start w:val="1"/>
      <w:numFmt w:val="decimal"/>
      <w:lvlText w:val="2.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DC7182A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1"/>
  </w:num>
  <w:num w:numId="5">
    <w:abstractNumId w:val="3"/>
  </w:num>
  <w:num w:numId="6">
    <w:abstractNumId w:val="23"/>
  </w:num>
  <w:num w:numId="7">
    <w:abstractNumId w:val="30"/>
  </w:num>
  <w:num w:numId="8">
    <w:abstractNumId w:val="25"/>
  </w:num>
  <w:num w:numId="9">
    <w:abstractNumId w:val="20"/>
  </w:num>
  <w:num w:numId="10">
    <w:abstractNumId w:val="26"/>
  </w:num>
  <w:num w:numId="11">
    <w:abstractNumId w:val="13"/>
  </w:num>
  <w:num w:numId="12">
    <w:abstractNumId w:val="32"/>
  </w:num>
  <w:num w:numId="13">
    <w:abstractNumId w:val="19"/>
  </w:num>
  <w:num w:numId="14">
    <w:abstractNumId w:val="1"/>
  </w:num>
  <w:num w:numId="15">
    <w:abstractNumId w:val="6"/>
  </w:num>
  <w:num w:numId="16">
    <w:abstractNumId w:val="17"/>
  </w:num>
  <w:num w:numId="17">
    <w:abstractNumId w:val="8"/>
  </w:num>
  <w:num w:numId="18">
    <w:abstractNumId w:val="10"/>
  </w:num>
  <w:num w:numId="19">
    <w:abstractNumId w:val="7"/>
  </w:num>
  <w:num w:numId="20">
    <w:abstractNumId w:val="29"/>
  </w:num>
  <w:num w:numId="21">
    <w:abstractNumId w:val="14"/>
  </w:num>
  <w:num w:numId="22">
    <w:abstractNumId w:val="2"/>
  </w:num>
  <w:num w:numId="23">
    <w:abstractNumId w:val="22"/>
  </w:num>
  <w:num w:numId="24">
    <w:abstractNumId w:val="27"/>
  </w:num>
  <w:num w:numId="25">
    <w:abstractNumId w:val="16"/>
  </w:num>
  <w:num w:numId="26">
    <w:abstractNumId w:val="9"/>
  </w:num>
  <w:num w:numId="27">
    <w:abstractNumId w:val="24"/>
  </w:num>
  <w:num w:numId="28">
    <w:abstractNumId w:val="5"/>
  </w:num>
  <w:num w:numId="29">
    <w:abstractNumId w:val="4"/>
  </w:num>
  <w:num w:numId="30">
    <w:abstractNumId w:val="18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54F3"/>
    <w:rsid w:val="0000301C"/>
    <w:rsid w:val="00003EC3"/>
    <w:rsid w:val="0000493B"/>
    <w:rsid w:val="000102EB"/>
    <w:rsid w:val="000122A4"/>
    <w:rsid w:val="00015EAA"/>
    <w:rsid w:val="0002421A"/>
    <w:rsid w:val="000277C9"/>
    <w:rsid w:val="00030310"/>
    <w:rsid w:val="000338EB"/>
    <w:rsid w:val="000409AD"/>
    <w:rsid w:val="00051DCA"/>
    <w:rsid w:val="000762C2"/>
    <w:rsid w:val="00085746"/>
    <w:rsid w:val="000A111E"/>
    <w:rsid w:val="000A76ED"/>
    <w:rsid w:val="000C569B"/>
    <w:rsid w:val="000D2E26"/>
    <w:rsid w:val="000D5315"/>
    <w:rsid w:val="000D6BA9"/>
    <w:rsid w:val="000E54ED"/>
    <w:rsid w:val="000E7338"/>
    <w:rsid w:val="000F55A5"/>
    <w:rsid w:val="000F6D6F"/>
    <w:rsid w:val="00124534"/>
    <w:rsid w:val="001278F4"/>
    <w:rsid w:val="001332D6"/>
    <w:rsid w:val="00136C17"/>
    <w:rsid w:val="00143F08"/>
    <w:rsid w:val="00152EDD"/>
    <w:rsid w:val="00155558"/>
    <w:rsid w:val="00177B9D"/>
    <w:rsid w:val="001848EE"/>
    <w:rsid w:val="0019612D"/>
    <w:rsid w:val="00196510"/>
    <w:rsid w:val="001A4E5B"/>
    <w:rsid w:val="001B66AA"/>
    <w:rsid w:val="001C0C22"/>
    <w:rsid w:val="001E30F3"/>
    <w:rsid w:val="001E6BC1"/>
    <w:rsid w:val="001F1E1C"/>
    <w:rsid w:val="00200CB1"/>
    <w:rsid w:val="00201761"/>
    <w:rsid w:val="00204383"/>
    <w:rsid w:val="00205C15"/>
    <w:rsid w:val="00211726"/>
    <w:rsid w:val="002120CB"/>
    <w:rsid w:val="002163F8"/>
    <w:rsid w:val="00220C87"/>
    <w:rsid w:val="002227D2"/>
    <w:rsid w:val="0022520F"/>
    <w:rsid w:val="00225802"/>
    <w:rsid w:val="00230647"/>
    <w:rsid w:val="00245075"/>
    <w:rsid w:val="00280E45"/>
    <w:rsid w:val="002A6563"/>
    <w:rsid w:val="002A65B0"/>
    <w:rsid w:val="002A7CDC"/>
    <w:rsid w:val="002B2158"/>
    <w:rsid w:val="002B5754"/>
    <w:rsid w:val="002C67AC"/>
    <w:rsid w:val="002D65D7"/>
    <w:rsid w:val="002D75A5"/>
    <w:rsid w:val="002F21DC"/>
    <w:rsid w:val="002F3650"/>
    <w:rsid w:val="00303874"/>
    <w:rsid w:val="003100DD"/>
    <w:rsid w:val="00312F10"/>
    <w:rsid w:val="003157F4"/>
    <w:rsid w:val="003162AD"/>
    <w:rsid w:val="003225FB"/>
    <w:rsid w:val="00324A07"/>
    <w:rsid w:val="00340AA2"/>
    <w:rsid w:val="00350431"/>
    <w:rsid w:val="0035152C"/>
    <w:rsid w:val="003542B1"/>
    <w:rsid w:val="00367DD9"/>
    <w:rsid w:val="00370DD6"/>
    <w:rsid w:val="00373544"/>
    <w:rsid w:val="00380904"/>
    <w:rsid w:val="0038636A"/>
    <w:rsid w:val="00386A12"/>
    <w:rsid w:val="003918E7"/>
    <w:rsid w:val="003A6E63"/>
    <w:rsid w:val="003C2F5D"/>
    <w:rsid w:val="003F0C93"/>
    <w:rsid w:val="00403F02"/>
    <w:rsid w:val="00426A63"/>
    <w:rsid w:val="00441230"/>
    <w:rsid w:val="00442A71"/>
    <w:rsid w:val="00444DC0"/>
    <w:rsid w:val="004454B4"/>
    <w:rsid w:val="00456F8E"/>
    <w:rsid w:val="004603CE"/>
    <w:rsid w:val="00465A19"/>
    <w:rsid w:val="00484719"/>
    <w:rsid w:val="00490AEF"/>
    <w:rsid w:val="004A0DA1"/>
    <w:rsid w:val="004A28E6"/>
    <w:rsid w:val="004A5B9D"/>
    <w:rsid w:val="004C6ECE"/>
    <w:rsid w:val="004D7523"/>
    <w:rsid w:val="005046E6"/>
    <w:rsid w:val="005055CD"/>
    <w:rsid w:val="00521D0D"/>
    <w:rsid w:val="00522462"/>
    <w:rsid w:val="0053270E"/>
    <w:rsid w:val="00552B16"/>
    <w:rsid w:val="00567781"/>
    <w:rsid w:val="00580DF0"/>
    <w:rsid w:val="005878FE"/>
    <w:rsid w:val="005B1812"/>
    <w:rsid w:val="005B1C5C"/>
    <w:rsid w:val="005D11C0"/>
    <w:rsid w:val="005E3326"/>
    <w:rsid w:val="005E440D"/>
    <w:rsid w:val="00603F5D"/>
    <w:rsid w:val="006078A6"/>
    <w:rsid w:val="00610F1D"/>
    <w:rsid w:val="00611134"/>
    <w:rsid w:val="00611CC8"/>
    <w:rsid w:val="006354EC"/>
    <w:rsid w:val="00641957"/>
    <w:rsid w:val="006437A5"/>
    <w:rsid w:val="00651F7C"/>
    <w:rsid w:val="00652D8B"/>
    <w:rsid w:val="00665EBD"/>
    <w:rsid w:val="0066763C"/>
    <w:rsid w:val="0068697E"/>
    <w:rsid w:val="00692489"/>
    <w:rsid w:val="006A1998"/>
    <w:rsid w:val="006B02F8"/>
    <w:rsid w:val="006B1F39"/>
    <w:rsid w:val="006B281A"/>
    <w:rsid w:val="006B6218"/>
    <w:rsid w:val="006B7291"/>
    <w:rsid w:val="006C2CBA"/>
    <w:rsid w:val="006C437F"/>
    <w:rsid w:val="006D4112"/>
    <w:rsid w:val="006E7002"/>
    <w:rsid w:val="006F12D5"/>
    <w:rsid w:val="00703DC4"/>
    <w:rsid w:val="00712702"/>
    <w:rsid w:val="007315C5"/>
    <w:rsid w:val="007325DB"/>
    <w:rsid w:val="0074214C"/>
    <w:rsid w:val="0075495F"/>
    <w:rsid w:val="007557D6"/>
    <w:rsid w:val="00776E7D"/>
    <w:rsid w:val="00786AF9"/>
    <w:rsid w:val="007A4D4B"/>
    <w:rsid w:val="007B2B69"/>
    <w:rsid w:val="007C0D1E"/>
    <w:rsid w:val="007D353E"/>
    <w:rsid w:val="007E6523"/>
    <w:rsid w:val="007F1FFC"/>
    <w:rsid w:val="00802A77"/>
    <w:rsid w:val="00807999"/>
    <w:rsid w:val="00853C46"/>
    <w:rsid w:val="00857234"/>
    <w:rsid w:val="008614E7"/>
    <w:rsid w:val="008669E4"/>
    <w:rsid w:val="008735EA"/>
    <w:rsid w:val="008825B9"/>
    <w:rsid w:val="00884F3F"/>
    <w:rsid w:val="008A5B16"/>
    <w:rsid w:val="008A61AB"/>
    <w:rsid w:val="008B0D8C"/>
    <w:rsid w:val="008B3F38"/>
    <w:rsid w:val="008B6F21"/>
    <w:rsid w:val="008C3C97"/>
    <w:rsid w:val="008D401F"/>
    <w:rsid w:val="008D4EF6"/>
    <w:rsid w:val="008D7283"/>
    <w:rsid w:val="008F3343"/>
    <w:rsid w:val="008F3B73"/>
    <w:rsid w:val="008F48CF"/>
    <w:rsid w:val="00925812"/>
    <w:rsid w:val="00943013"/>
    <w:rsid w:val="00971853"/>
    <w:rsid w:val="00973E41"/>
    <w:rsid w:val="00977145"/>
    <w:rsid w:val="00977C99"/>
    <w:rsid w:val="00980170"/>
    <w:rsid w:val="00987803"/>
    <w:rsid w:val="009923EC"/>
    <w:rsid w:val="00994DC3"/>
    <w:rsid w:val="009A3BC1"/>
    <w:rsid w:val="009C03E5"/>
    <w:rsid w:val="009D3AD4"/>
    <w:rsid w:val="009D43BA"/>
    <w:rsid w:val="009D4B9A"/>
    <w:rsid w:val="009E01FA"/>
    <w:rsid w:val="009E2CC0"/>
    <w:rsid w:val="009E7A14"/>
    <w:rsid w:val="00A215AD"/>
    <w:rsid w:val="00A31C6E"/>
    <w:rsid w:val="00A4480D"/>
    <w:rsid w:val="00A63DD4"/>
    <w:rsid w:val="00A64018"/>
    <w:rsid w:val="00A65EF9"/>
    <w:rsid w:val="00A70138"/>
    <w:rsid w:val="00A85945"/>
    <w:rsid w:val="00A87064"/>
    <w:rsid w:val="00A97ED4"/>
    <w:rsid w:val="00AA09DE"/>
    <w:rsid w:val="00AB3EED"/>
    <w:rsid w:val="00AB5CAA"/>
    <w:rsid w:val="00AD533E"/>
    <w:rsid w:val="00AE1718"/>
    <w:rsid w:val="00B013EA"/>
    <w:rsid w:val="00B01B77"/>
    <w:rsid w:val="00B02A2D"/>
    <w:rsid w:val="00B05710"/>
    <w:rsid w:val="00B14B66"/>
    <w:rsid w:val="00B23C8D"/>
    <w:rsid w:val="00B31E8E"/>
    <w:rsid w:val="00B35EF5"/>
    <w:rsid w:val="00B4374F"/>
    <w:rsid w:val="00B44D47"/>
    <w:rsid w:val="00B5012F"/>
    <w:rsid w:val="00B554F3"/>
    <w:rsid w:val="00B55A9F"/>
    <w:rsid w:val="00B56022"/>
    <w:rsid w:val="00B62261"/>
    <w:rsid w:val="00B7370E"/>
    <w:rsid w:val="00B75B5C"/>
    <w:rsid w:val="00B90BC8"/>
    <w:rsid w:val="00B9124B"/>
    <w:rsid w:val="00BA11BA"/>
    <w:rsid w:val="00BA6883"/>
    <w:rsid w:val="00BC05AC"/>
    <w:rsid w:val="00BC0AF7"/>
    <w:rsid w:val="00BC6E95"/>
    <w:rsid w:val="00BD7ABD"/>
    <w:rsid w:val="00BD7D1F"/>
    <w:rsid w:val="00BE304E"/>
    <w:rsid w:val="00BF386E"/>
    <w:rsid w:val="00C0191B"/>
    <w:rsid w:val="00C04D4B"/>
    <w:rsid w:val="00C051D7"/>
    <w:rsid w:val="00C11CC3"/>
    <w:rsid w:val="00C20FAF"/>
    <w:rsid w:val="00C212F6"/>
    <w:rsid w:val="00C2194E"/>
    <w:rsid w:val="00C2412B"/>
    <w:rsid w:val="00C257A3"/>
    <w:rsid w:val="00C41975"/>
    <w:rsid w:val="00C42667"/>
    <w:rsid w:val="00C4671B"/>
    <w:rsid w:val="00C50139"/>
    <w:rsid w:val="00C65ED6"/>
    <w:rsid w:val="00C955DB"/>
    <w:rsid w:val="00C9671F"/>
    <w:rsid w:val="00CA2856"/>
    <w:rsid w:val="00CA5E89"/>
    <w:rsid w:val="00CC363B"/>
    <w:rsid w:val="00CC44CC"/>
    <w:rsid w:val="00CC7B43"/>
    <w:rsid w:val="00CD367C"/>
    <w:rsid w:val="00CF04B2"/>
    <w:rsid w:val="00D030FD"/>
    <w:rsid w:val="00D40631"/>
    <w:rsid w:val="00D41E74"/>
    <w:rsid w:val="00D5232E"/>
    <w:rsid w:val="00D63A48"/>
    <w:rsid w:val="00D77C5D"/>
    <w:rsid w:val="00D80AD0"/>
    <w:rsid w:val="00D87E24"/>
    <w:rsid w:val="00D913A5"/>
    <w:rsid w:val="00DA152D"/>
    <w:rsid w:val="00DA3ADF"/>
    <w:rsid w:val="00DC2278"/>
    <w:rsid w:val="00DC3328"/>
    <w:rsid w:val="00DD6666"/>
    <w:rsid w:val="00DE3E14"/>
    <w:rsid w:val="00DE5565"/>
    <w:rsid w:val="00DE6A69"/>
    <w:rsid w:val="00E020C3"/>
    <w:rsid w:val="00E0665E"/>
    <w:rsid w:val="00E12430"/>
    <w:rsid w:val="00E23E01"/>
    <w:rsid w:val="00E378D4"/>
    <w:rsid w:val="00E415EE"/>
    <w:rsid w:val="00E41A7F"/>
    <w:rsid w:val="00E820B6"/>
    <w:rsid w:val="00E903B4"/>
    <w:rsid w:val="00E94D4E"/>
    <w:rsid w:val="00EA281A"/>
    <w:rsid w:val="00EC3719"/>
    <w:rsid w:val="00EC5D0C"/>
    <w:rsid w:val="00EC702F"/>
    <w:rsid w:val="00ED721D"/>
    <w:rsid w:val="00F03FB1"/>
    <w:rsid w:val="00F12D15"/>
    <w:rsid w:val="00F14E6F"/>
    <w:rsid w:val="00F2665D"/>
    <w:rsid w:val="00F37486"/>
    <w:rsid w:val="00F40CDB"/>
    <w:rsid w:val="00F41B80"/>
    <w:rsid w:val="00F541FA"/>
    <w:rsid w:val="00F575AA"/>
    <w:rsid w:val="00F57807"/>
    <w:rsid w:val="00F60BC6"/>
    <w:rsid w:val="00F8751D"/>
    <w:rsid w:val="00F879E3"/>
    <w:rsid w:val="00F950A5"/>
    <w:rsid w:val="00FB0EB8"/>
    <w:rsid w:val="00FB1E70"/>
    <w:rsid w:val="00FB5D8D"/>
    <w:rsid w:val="00FB6DBF"/>
    <w:rsid w:val="00FC5E63"/>
    <w:rsid w:val="00FF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0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4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B554F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54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B554F3"/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paragraph" w:styleId="a3">
    <w:name w:val="No Spacing"/>
    <w:uiPriority w:val="1"/>
    <w:qFormat/>
    <w:rsid w:val="00B554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554F3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B554F3"/>
    <w:pPr>
      <w:spacing w:before="105" w:after="105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ConsPlusNormal">
    <w:name w:val="ConsPlusNormal"/>
    <w:rsid w:val="00B55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B5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54F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554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B554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54F3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B554F3"/>
    <w:pPr>
      <w:widowControl w:val="0"/>
      <w:autoSpaceDE w:val="0"/>
      <w:autoSpaceDN w:val="0"/>
      <w:adjustRightInd w:val="0"/>
      <w:spacing w:after="0" w:line="270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554F3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B554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B554F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54F3"/>
  </w:style>
  <w:style w:type="paragraph" w:styleId="ad">
    <w:name w:val="footer"/>
    <w:basedOn w:val="a"/>
    <w:link w:val="ae"/>
    <w:uiPriority w:val="99"/>
    <w:semiHidden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554F3"/>
  </w:style>
  <w:style w:type="character" w:customStyle="1" w:styleId="apple-converted-space">
    <w:name w:val="apple-converted-space"/>
    <w:basedOn w:val="a0"/>
    <w:rsid w:val="00B554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29</Company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С.Г. Матыченко</dc:creator>
  <cp:keywords/>
  <dc:description/>
  <cp:lastModifiedBy>1</cp:lastModifiedBy>
  <cp:revision>87</cp:revision>
  <cp:lastPrinted>2020-09-28T12:50:00Z</cp:lastPrinted>
  <dcterms:created xsi:type="dcterms:W3CDTF">2018-09-28T10:37:00Z</dcterms:created>
  <dcterms:modified xsi:type="dcterms:W3CDTF">2020-09-28T12:50:00Z</dcterms:modified>
</cp:coreProperties>
</file>